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06" w:rsidRPr="001C0E1C" w:rsidRDefault="00493706" w:rsidP="00493706">
      <w:pPr>
        <w:jc w:val="center"/>
        <w:rPr>
          <w:b/>
          <w:sz w:val="28"/>
          <w:szCs w:val="28"/>
        </w:rPr>
      </w:pPr>
      <w:r w:rsidRPr="001C0E1C">
        <w:rPr>
          <w:b/>
          <w:sz w:val="28"/>
          <w:szCs w:val="28"/>
        </w:rPr>
        <w:t>Статус и полномочия Президента Республики Беларусь</w:t>
      </w:r>
    </w:p>
    <w:p w:rsidR="00493706" w:rsidRDefault="00493706" w:rsidP="00493706">
      <w:r>
        <w:t xml:space="preserve">Права, обязанности и статус Президента Республики Беларусь закреплены в Конституции Республики Беларусь 1994 года с изменениями и дополнениями, принятыми на республиканских референдумах. </w:t>
      </w:r>
    </w:p>
    <w:p w:rsidR="00493706" w:rsidRPr="001C0E1C" w:rsidRDefault="00493706" w:rsidP="00493706">
      <w:pPr>
        <w:rPr>
          <w:b/>
        </w:rPr>
      </w:pPr>
      <w:r w:rsidRPr="001C0E1C">
        <w:rPr>
          <w:b/>
        </w:rPr>
        <w:t>Статус Президента Республики Беларусь</w:t>
      </w:r>
    </w:p>
    <w:p w:rsidR="00493706" w:rsidRDefault="00493706" w:rsidP="00493706">
      <w:r>
        <w:t>·         Президент Республики Беларусь является Главой государства, гарантом Конституции Республики Беларусь, прав и свобод человека и гражданина.</w:t>
      </w:r>
    </w:p>
    <w:p w:rsidR="00493706" w:rsidRDefault="00493706" w:rsidP="00493706">
      <w:r>
        <w:t>·  Президент олицетворяет единство народа, гарантирует реализацию основных направлений внутренней и внешней политики, представляет Республику Беларусь в отношениях с другими государствами и международными организациями. Президент принимает меры по охране суверенитета Республики Беларусь, ее национальной безопасности и территориальной целостности, обеспечивает политическую и экономическую стабильность, преемственность и взаимодействие органов государственной власти, осуществляет посредничество между органами государственной власти.</w:t>
      </w:r>
    </w:p>
    <w:p w:rsidR="00493706" w:rsidRDefault="00493706" w:rsidP="00493706">
      <w:r>
        <w:t>·  Президент обладает неприкосновенностью, его честь и достоинство охраняются законом.</w:t>
      </w:r>
    </w:p>
    <w:p w:rsidR="00493706" w:rsidRPr="001C0E1C" w:rsidRDefault="00493706" w:rsidP="00493706">
      <w:pPr>
        <w:rPr>
          <w:b/>
        </w:rPr>
      </w:pPr>
      <w:r w:rsidRPr="001C0E1C">
        <w:rPr>
          <w:b/>
        </w:rPr>
        <w:t>Порядок избрания Президента Республики Беларусь</w:t>
      </w:r>
    </w:p>
    <w:p w:rsidR="00493706" w:rsidRDefault="00493706" w:rsidP="00493706">
      <w:r>
        <w:t xml:space="preserve">    Президентом может быть избран гражданин Республики Беларусь по рождению, не моложе 35 лет, обладающий избирательным правом и постоянно проживающий в Республике Беларусь не менее десяти лет непосредственно перед выборами.</w:t>
      </w:r>
    </w:p>
    <w:p w:rsidR="00493706" w:rsidRDefault="00493706" w:rsidP="00493706">
      <w:r>
        <w:t>-         Президент избирается на пять лет непосредственно народом Республики Беларусь на основе всеобщего, свободного, равного и прямого избирательного права при тайном голосовании.</w:t>
      </w:r>
    </w:p>
    <w:p w:rsidR="00493706" w:rsidRDefault="00493706" w:rsidP="00493706">
      <w:r>
        <w:t>-                 Кандидаты на должность Президента выдвигаются гражданами Республики Беларусь при наличии не менее 100 тысяч подписей избирателей.</w:t>
      </w:r>
    </w:p>
    <w:p w:rsidR="00493706" w:rsidRDefault="00493706" w:rsidP="00493706">
      <w:r>
        <w:t xml:space="preserve">-      Выборы Президента назначаются Палатой представителей не </w:t>
      </w:r>
      <w:proofErr w:type="gramStart"/>
      <w:r>
        <w:t>позднее</w:t>
      </w:r>
      <w:proofErr w:type="gramEnd"/>
      <w:r>
        <w:t xml:space="preserve"> чем за пять месяцев и проводятся не позднее чем за два месяца до истечения срока полномочий предыдущего Президента.</w:t>
      </w:r>
    </w:p>
    <w:p w:rsidR="00493706" w:rsidRDefault="00493706" w:rsidP="00493706">
      <w:r>
        <w:t>-  Если должность Президента оказалась вакантной, выборы проводятся не ранее чем через 30 дней и не позднее чем через 70 дней со дня открытия вакансии.</w:t>
      </w:r>
    </w:p>
    <w:p w:rsidR="00493706" w:rsidRDefault="00493706" w:rsidP="00493706">
      <w:r>
        <w:t>-      Считается, что выборы состоялись, если в голосовании приняли участие более половины граждан Республики Беларусь, включенных в список избирателей.</w:t>
      </w:r>
    </w:p>
    <w:p w:rsidR="00493706" w:rsidRDefault="00493706" w:rsidP="00493706">
      <w:r>
        <w:t>-        Президент считается избранным, если за него проголосовало более половины граждан Республики Беларусь, принявших участие в голосовании.</w:t>
      </w:r>
    </w:p>
    <w:p w:rsidR="00493706" w:rsidRDefault="00493706" w:rsidP="00493706">
      <w:r>
        <w:t>-      Если ни один из кандидатов не набрал необходимого количества голосов, то в двухнедельный срок проводится второй тур голосования по двум кандидатам, получившим наибольшее количество голосов избирателей.</w:t>
      </w:r>
    </w:p>
    <w:p w:rsidR="00493706" w:rsidRDefault="00493706" w:rsidP="00493706">
      <w:r>
        <w:t>-      Избранным считается кандидат в Президенты, получивший при повторном голосовании больше половины голосов избирателей, принявших участие в голосовании.</w:t>
      </w:r>
    </w:p>
    <w:p w:rsidR="00493706" w:rsidRPr="004D0E76" w:rsidRDefault="00493706" w:rsidP="00493706">
      <w:r>
        <w:lastRenderedPageBreak/>
        <w:t>- Порядок проведения выборов Президента определяется Избирательным кодексом Республики Беларусь.</w:t>
      </w:r>
    </w:p>
    <w:p w:rsidR="00493706" w:rsidRPr="001C0E1C" w:rsidRDefault="00493706" w:rsidP="00493706">
      <w:pPr>
        <w:rPr>
          <w:b/>
        </w:rPr>
      </w:pPr>
      <w:r w:rsidRPr="001C0E1C">
        <w:rPr>
          <w:b/>
        </w:rPr>
        <w:t>Порядок вступления в должность Президента Республики Беларусь.</w:t>
      </w:r>
    </w:p>
    <w:p w:rsidR="00493706" w:rsidRDefault="00493706" w:rsidP="00493706">
      <w:r>
        <w:t xml:space="preserve">Президент вступает в должность после принесения Присяги следующего содержания: "Вступая в должность Президента Республики Беларусь, торжественно клянусь </w:t>
      </w:r>
      <w:proofErr w:type="gramStart"/>
      <w:r>
        <w:t>верно</w:t>
      </w:r>
      <w:proofErr w:type="gramEnd"/>
      <w:r>
        <w:t xml:space="preserve"> служить народу Республики Беларусь, уважать и охранять права и свободы человека и гражданина, соблюдать и защищать Конституцию Республики Беларусь, свято и добросовестно исполнять возложенные на меня высокие обязанности".</w:t>
      </w:r>
    </w:p>
    <w:p w:rsidR="00493706" w:rsidRDefault="00493706" w:rsidP="00493706">
      <w:r>
        <w:t>Присяга приносится в торжественной обстановке в присутствии депутатов Палаты представителей и членов Совета Республики, судей Конституционного, Верховного и Высшего Хозяйственного судов не позднее двух месяцев со дня избрания Президента. С момента принесения Присяги вновь избранным Президентом полномочия предыдущего Президента прекращаются.</w:t>
      </w:r>
    </w:p>
    <w:p w:rsidR="00493706" w:rsidRPr="001C0E1C" w:rsidRDefault="00493706" w:rsidP="00493706">
      <w:pPr>
        <w:rPr>
          <w:b/>
        </w:rPr>
      </w:pPr>
      <w:r w:rsidRPr="001C0E1C">
        <w:rPr>
          <w:b/>
        </w:rPr>
        <w:t>Полномочия Президента Республики Беларусь</w:t>
      </w:r>
    </w:p>
    <w:p w:rsidR="00493706" w:rsidRDefault="00493706" w:rsidP="00493706">
      <w:r>
        <w:t>назначает республиканские референдумы;</w:t>
      </w:r>
    </w:p>
    <w:p w:rsidR="00493706" w:rsidRDefault="00493706" w:rsidP="00493706">
      <w:r>
        <w:t>назначает очередные и внеочередные выборы в Палату представителей, Совет Республики и местные представительные органы;</w:t>
      </w:r>
    </w:p>
    <w:p w:rsidR="00493706" w:rsidRDefault="00493706" w:rsidP="00493706">
      <w:r>
        <w:t>распускает палаты в случаях и в порядке, предусмотренных Конституцией;</w:t>
      </w:r>
    </w:p>
    <w:p w:rsidR="00493706" w:rsidRDefault="00493706" w:rsidP="00493706">
      <w:r>
        <w:t>назначает шесть членов Центральной комиссии Республики Беларусь по выборам и проведению республиканских референдумов;</w:t>
      </w:r>
    </w:p>
    <w:p w:rsidR="00493706" w:rsidRDefault="00493706" w:rsidP="00493706">
      <w:r>
        <w:t>образует, упраздняет и реорганизует Администрацию Президента Республики Беларусь, другие органы государственного управления, а также консультативно-совещательные и иные органы при Президенте;</w:t>
      </w:r>
    </w:p>
    <w:p w:rsidR="00493706" w:rsidRDefault="00493706" w:rsidP="00493706">
      <w:r>
        <w:t>с согласия Палаты представителей назначает на должность Премьер-министра;</w:t>
      </w:r>
    </w:p>
    <w:p w:rsidR="00493706" w:rsidRDefault="00493706" w:rsidP="00493706">
      <w:r>
        <w:t>определяет структуру Правительства Республики Беларусь, назначает на должность и освобождает от должности заместителей Премьер-министра, министров и других членов Правительства, принимает решение об отставке Правительства или его членов;</w:t>
      </w:r>
    </w:p>
    <w:p w:rsidR="00493706" w:rsidRDefault="00493706" w:rsidP="00493706">
      <w:r>
        <w:t>с согласия Совета Республики назначает на должность Председателя Конституционного Суда, Председателя Верховного Суда, Председателя Высшего Хозяйственного Суда из числа судей этих судов;</w:t>
      </w:r>
    </w:p>
    <w:p w:rsidR="00493706" w:rsidRDefault="00493706" w:rsidP="00493706">
      <w:r>
        <w:t>с согласия Совета Республики назначает на должность судей Верховного Суда, судей Высшего Хозяйственного Суда, Председателя Центральной комиссии по выборам и проведению республиканских референдумов, Генерального прокурора, Председателя и членов Правления Национального банка;</w:t>
      </w:r>
    </w:p>
    <w:p w:rsidR="00493706" w:rsidRDefault="00493706" w:rsidP="00493706">
      <w:r>
        <w:t>назначает шесть судей Конституционного Суда, иных судей Республики Беларусь;</w:t>
      </w:r>
    </w:p>
    <w:p w:rsidR="00493706" w:rsidRDefault="00493706" w:rsidP="00493706">
      <w:r>
        <w:t xml:space="preserve">освобождает от должности Председателя и судей Конституционного Суда, Председателя и судей Верховного Суда, Председателя и судей Высшего Хозяйственного Суда, Председателя и членов Центральной комиссии по выборам и проведению республиканских референдумов, Генерального </w:t>
      </w:r>
      <w:r>
        <w:lastRenderedPageBreak/>
        <w:t>прокурора, Председателя и членов Правления Национального банка по основаниям, предусмотренным законом, с уведомлением Совета Республики;</w:t>
      </w:r>
    </w:p>
    <w:p w:rsidR="00493706" w:rsidRDefault="00493706" w:rsidP="00493706">
      <w:r>
        <w:t>назначает на должность и освобождает от должности Председателя Комитета государственного контроля;</w:t>
      </w:r>
    </w:p>
    <w:p w:rsidR="00493706" w:rsidRDefault="00493706" w:rsidP="00493706">
      <w:r>
        <w:t>обращается с посланиями к народу Республики Беларусь о положении в государстве и об основных направлениях внутренней и внешней политики;</w:t>
      </w:r>
    </w:p>
    <w:p w:rsidR="00493706" w:rsidRDefault="00493706" w:rsidP="00493706">
      <w:r>
        <w:t>обращается с ежегодными посланиями к Парламенту, которые заслушиваются без обсуждения на заседаниях Палаты представителей и Совета Республики; имеет право участвовать в работе Парламента и его органов, выступать перед ними в любое время с речью или сообщением;</w:t>
      </w:r>
    </w:p>
    <w:p w:rsidR="00493706" w:rsidRDefault="00493706" w:rsidP="00493706">
      <w:r>
        <w:t>имеет право председательствовать на заседаниях Правительства Республики Беларусь;</w:t>
      </w:r>
    </w:p>
    <w:p w:rsidR="00493706" w:rsidRDefault="00493706" w:rsidP="00493706">
      <w:r>
        <w:t xml:space="preserve">назначает руководителей республиканских органов государственного управления и определяет их статус; назначает представителей Президента в Парламенте и других должностных лиц, должности которых определены в соответствии с законодательством, если иное не предусмотрено Конституцией; </w:t>
      </w:r>
    </w:p>
    <w:p w:rsidR="00493706" w:rsidRDefault="00493706" w:rsidP="00493706">
      <w:r>
        <w:t xml:space="preserve"> решает вопросы о приеме в гражданство Республики Беларусь, его прекращении и предоставлении убежища;</w:t>
      </w:r>
    </w:p>
    <w:p w:rsidR="00493706" w:rsidRDefault="00493706" w:rsidP="00493706">
      <w:r>
        <w:t>устанавливает государственные праздники и праздничные дни, награждает государственными наградами, присваивает классные чины и звания;</w:t>
      </w:r>
    </w:p>
    <w:p w:rsidR="00493706" w:rsidRDefault="00493706" w:rsidP="00493706">
      <w:r>
        <w:t>осуществляет помилование осужденных;</w:t>
      </w:r>
    </w:p>
    <w:p w:rsidR="00493706" w:rsidRDefault="00493706" w:rsidP="00493706">
      <w:r>
        <w:t>ведет переговоры и подписывает международные договоры, назначает и отзывает дипломатических представителей Республики Беларусь в иностранных государствах и при международных организациях;</w:t>
      </w:r>
    </w:p>
    <w:p w:rsidR="00493706" w:rsidRDefault="00493706" w:rsidP="00493706">
      <w:r>
        <w:t>принимает верительные и отзывные грамоты аккредитованных при нем дипломатических представителей иностранных государств;</w:t>
      </w:r>
    </w:p>
    <w:p w:rsidR="00493706" w:rsidRDefault="00493706" w:rsidP="00493706">
      <w:proofErr w:type="gramStart"/>
      <w:r>
        <w:t>в случае стихийного бедствия, катастрофы, а также беспорядков, сопровождающихся насилием либо угрозой насилия со стороны группы лиц и организаций, в результате которых возникает опасность жизни и здоровью людей, территориальной целостности и существованию государства,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Республики;</w:t>
      </w:r>
      <w:proofErr w:type="gramEnd"/>
    </w:p>
    <w:p w:rsidR="00493706" w:rsidRDefault="00493706" w:rsidP="00493706">
      <w:r>
        <w:t>в случаях, предусмотренных законодательством, вправе отложить проведение забастовки или приостановить ее, но не более чем на трехмесячный срок;</w:t>
      </w:r>
    </w:p>
    <w:p w:rsidR="00493706" w:rsidRDefault="00493706" w:rsidP="00493706">
      <w:r>
        <w:t>подписывает законы; имеет право в порядке, установленном Конституцией, возвратить закон или отдельные его положения со своими возражениями в Палату представителей;</w:t>
      </w:r>
    </w:p>
    <w:p w:rsidR="00493706" w:rsidRDefault="00493706" w:rsidP="00493706">
      <w:r>
        <w:t>имеет право отменять акты Правительства;</w:t>
      </w:r>
    </w:p>
    <w:p w:rsidR="00493706" w:rsidRDefault="00493706" w:rsidP="00493706">
      <w:r>
        <w:t xml:space="preserve">непосредственно или через создаваемые им органы 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местными органами управления и самоуправления;</w:t>
      </w:r>
    </w:p>
    <w:p w:rsidR="00493706" w:rsidRDefault="00493706" w:rsidP="00493706">
      <w:r>
        <w:lastRenderedPageBreak/>
        <w:t>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законодательству;</w:t>
      </w:r>
    </w:p>
    <w:p w:rsidR="00493706" w:rsidRDefault="00493706" w:rsidP="00493706">
      <w:r>
        <w:t>формирует и возглавляет Совет Безопасности Республики Беларусь; назначает на должность и освобождает от должности Государственного секретаря Совета Безопасности;</w:t>
      </w:r>
    </w:p>
    <w:p w:rsidR="00493706" w:rsidRDefault="00493706" w:rsidP="00493706">
      <w:r>
        <w:t>является Главнокомандующим Вооруженными Силами Республики Беларусь;</w:t>
      </w:r>
    </w:p>
    <w:p w:rsidR="00493706" w:rsidRDefault="00493706" w:rsidP="00493706">
      <w:r>
        <w:t>назначает на должности и освобождает от должностей высшее командование Вооруженных Сил;</w:t>
      </w:r>
    </w:p>
    <w:p w:rsidR="00493706" w:rsidRDefault="00493706" w:rsidP="00493706">
      <w:r>
        <w:t>вводит на территории Республики Беларусь в случае военной угрозы или нападения военное положение, объявляет полную или частичную мобилизацию с внесением в трехдневный срок принятого решения на утверждение Совета Республики;</w:t>
      </w:r>
    </w:p>
    <w:p w:rsidR="00493706" w:rsidRDefault="00493706" w:rsidP="00493706">
      <w:r>
        <w:t>осуществляет иные полномочия, возложенные на него Конституцией и законами.</w:t>
      </w:r>
    </w:p>
    <w:p w:rsidR="00493706" w:rsidRDefault="00493706" w:rsidP="00493706"/>
    <w:p w:rsidR="00493706" w:rsidRPr="001C0E1C" w:rsidRDefault="00493706" w:rsidP="00493706">
      <w:pPr>
        <w:rPr>
          <w:b/>
        </w:rPr>
      </w:pPr>
      <w:r w:rsidRPr="001C0E1C">
        <w:rPr>
          <w:b/>
        </w:rPr>
        <w:t>Решения Президента Республики Беларусь в сфере издания декретов и законов</w:t>
      </w:r>
    </w:p>
    <w:p w:rsidR="00493706" w:rsidRDefault="00493706" w:rsidP="00493706">
      <w:r>
        <w:t xml:space="preserve">Президент на основе и в соответствии с Конституцией издает указы и распоряжения, имеющие обязательную силу на всей территории Республики Беларусь. </w:t>
      </w:r>
    </w:p>
    <w:p w:rsidR="00493706" w:rsidRDefault="00493706" w:rsidP="00493706">
      <w:r>
        <w:t xml:space="preserve">В случаях, предусмотренных Конституцией, Президент издает декреты, имеющие силу законов. </w:t>
      </w:r>
    </w:p>
    <w:p w:rsidR="00493706" w:rsidRDefault="00493706" w:rsidP="00493706">
      <w:r>
        <w:t>Президент непосредственно или через создаваемые им органы обеспечивает исполнение декретов, указов и распоряжений.</w:t>
      </w:r>
    </w:p>
    <w:p w:rsidR="001D71F1" w:rsidRDefault="00493706"/>
    <w:sectPr w:rsidR="001D71F1" w:rsidSect="008E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06"/>
    <w:rsid w:val="00493706"/>
    <w:rsid w:val="004F3A60"/>
    <w:rsid w:val="008060B8"/>
    <w:rsid w:val="008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7643</Characters>
  <Application>Microsoft Office Word</Application>
  <DocSecurity>0</DocSecurity>
  <Lines>63</Lines>
  <Paragraphs>17</Paragraphs>
  <ScaleCrop>false</ScaleCrop>
  <Company>MyCompany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2015-07-01T08:07:00Z</dcterms:created>
  <dcterms:modified xsi:type="dcterms:W3CDTF">2015-07-01T08:08:00Z</dcterms:modified>
</cp:coreProperties>
</file>